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809D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7C0E01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7C0E01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E42298" w:rsidRDefault="002F054A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C5078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4229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นางสาวนุชนภา รื่นอบเชย</w:t>
            </w:r>
          </w:p>
          <w:p w:rsidR="00E42298" w:rsidRDefault="00E42298" w:rsidP="00E42298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นางสมสมร วงศ์รจิต</w:t>
            </w:r>
          </w:p>
          <w:p w:rsidR="00E42298" w:rsidRDefault="00E42298" w:rsidP="00E42298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นางสาวจันทร์</w:t>
            </w:r>
            <w:r w:rsidRPr="00B1531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สุดา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นกน้อย</w:t>
            </w:r>
          </w:p>
          <w:p w:rsidR="00E42298" w:rsidRDefault="00E42298" w:rsidP="00E42298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รชาภา ฐานวัฒน์</w:t>
            </w:r>
          </w:p>
          <w:p w:rsidR="00E42298" w:rsidRDefault="00E42298" w:rsidP="00E42298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นางสาวธาริณี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</w:p>
          <w:p w:rsidR="00E42298" w:rsidRDefault="00E42298" w:rsidP="00E42298">
            <w:pPr>
              <w:tabs>
                <w:tab w:val="left" w:pos="1760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</w:p>
          <w:p w:rsidR="00453A01" w:rsidRPr="00E42298" w:rsidRDefault="00E42298" w:rsidP="00E42298">
            <w:pPr>
              <w:tabs>
                <w:tab w:val="left" w:pos="1760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สุทธิรา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คำสิน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E42298" w:rsidRDefault="002F054A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4229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 w:rsidR="00E4229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  <w:p w:rsidR="00453A01" w:rsidRP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614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E42298" w:rsidRDefault="002F054A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E4229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42298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นางสาวนันทพร สุรชิต</w:t>
            </w:r>
          </w:p>
          <w:p w:rsidR="00E42298" w:rsidRDefault="00E42298" w:rsidP="00E42298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นภัสสร กมลประเสริฐสุข</w:t>
            </w:r>
          </w:p>
          <w:p w:rsidR="00E42298" w:rsidRDefault="00E42298" w:rsidP="00E42298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นางสาววิธัญญา จงพิพัฒนสุข </w:t>
            </w:r>
          </w:p>
          <w:p w:rsidR="00E42298" w:rsidRDefault="00E42298" w:rsidP="00E42298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นายเมธัส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บรรเทิงสุข</w:t>
            </w:r>
          </w:p>
          <w:p w:rsidR="00E42298" w:rsidRDefault="00E42298" w:rsidP="00E42298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นางสาวพัชรพร เทอดธรรมไพศาล</w:t>
            </w:r>
          </w:p>
          <w:p w:rsidR="00E42298" w:rsidRDefault="00E42298" w:rsidP="00E42298">
            <w:pPr>
              <w:tabs>
                <w:tab w:val="left" w:pos="1335"/>
              </w:tabs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นางสาวพูมสุข ปานียโชติ</w:t>
            </w:r>
          </w:p>
          <w:p w:rsidR="006C7B37" w:rsidRPr="00C5078C" w:rsidRDefault="00E42298" w:rsidP="00E42298">
            <w:pPr>
              <w:tabs>
                <w:tab w:val="left" w:pos="1335"/>
              </w:tabs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นางสาวทัดดาว พรมสมบูรณ์</w:t>
            </w:r>
            <w:r w:rsidR="00C5078C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E42298" w:rsidRDefault="00D849B7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4229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0-2039-5381</w:t>
            </w:r>
          </w:p>
          <w:p w:rsid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0-2039-5378</w:t>
            </w:r>
          </w:p>
          <w:p w:rsid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2039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622</w:t>
            </w:r>
          </w:p>
          <w:p w:rsid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 w:rsidRPr="006F6528">
              <w:rPr>
                <w:rFonts w:ascii="TH SarabunPSK" w:hAnsi="TH SarabunPSK" w:cs="TH SarabunPSK"/>
                <w:color w:val="000000"/>
                <w:sz w:val="30"/>
                <w:szCs w:val="30"/>
              </w:rPr>
              <w:t>627</w:t>
            </w:r>
          </w:p>
          <w:p w:rsid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0-2039-5629</w:t>
            </w:r>
          </w:p>
          <w:p w:rsidR="00E42298" w:rsidRDefault="00E42298" w:rsidP="00E42298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  <w:p w:rsidR="006C7B37" w:rsidRPr="00E42298" w:rsidRDefault="00E42298" w:rsidP="007131DC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0-2039-5633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C0E01" w:rsidRPr="0044674D" w:rsidRDefault="007C0E01" w:rsidP="007C0E01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พ.ศ. </w:t>
            </w:r>
            <w:r w:rsidRPr="0044674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สำนักอำนวยการ/สำนักส่งเสริมและพัฒนาสมรรถนะบุคลากร/สำนัก</w:t>
            </w:r>
            <w:r w:rsidRPr="00CF25C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มาตรฐานและคุณภาพอุดมศึกษา/สำนักยุทธศาสตร์อุดมศึกษาต่างประเทศ/สำนักติดตามและประเมินผลอุดมศึกษา/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สำนักประสานและส่งเสริมกิจการอุดมศึกษา/สำนักส่งเสริมและพัฒนาศักยภาพนักศึกษา/สำนักนโยบายและแผนการอุดมศึกษา/สำนักนิติการ/กลุ่มพัฒนาระบบบริหาร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ตรวจสอบภายใน/สำนักงานบริหารเทคโนโลยีสารสนเทศเพื่อพัฒนาการศึกษา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7C0E01" w:rsidRPr="007C0E01" w:rsidRDefault="007C0E01" w:rsidP="007C0E01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193"/>
              </w:tabs>
              <w:adjustRightInd w:val="0"/>
              <w:ind w:left="768" w:firstLine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7C0E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7C0E01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7C0E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7C0E01" w:rsidRPr="007C0E01" w:rsidRDefault="007C0E01" w:rsidP="007C0E01">
            <w:pPr>
              <w:pStyle w:val="ListParagraph"/>
              <w:widowControl w:val="0"/>
              <w:numPr>
                <w:ilvl w:val="0"/>
                <w:numId w:val="9"/>
              </w:numPr>
              <w:adjustRightInd w:val="0"/>
              <w:ind w:left="1193" w:hanging="425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7C0E01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Default="007C0E01" w:rsidP="007C0E01">
            <w:pPr>
              <w:pStyle w:val="ListParagraph"/>
              <w:widowControl w:val="0"/>
              <w:numPr>
                <w:ilvl w:val="0"/>
                <w:numId w:val="9"/>
              </w:numPr>
              <w:tabs>
                <w:tab w:val="left" w:pos="1476"/>
              </w:tabs>
              <w:adjustRightInd w:val="0"/>
              <w:ind w:left="1193" w:hanging="425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</w:rPr>
            </w:pPr>
            <w:r w:rsidRPr="007C0E01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7C0E01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7C0E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  <w:r w:rsidRPr="007C0E01">
              <w:rPr>
                <w:rFonts w:ascii="TH SarabunPSK" w:hAnsi="TH SarabunPSK" w:cs="TH SarabunPSK"/>
                <w:sz w:val="30"/>
                <w:szCs w:val="30"/>
                <w:cs/>
              </w:rPr>
              <w:t>คณะกรรมการการอุดมศึกษา เพื่อเสริมสร้างความเข้าใจอันดีแก่ผู้รับบริการ</w:t>
            </w:r>
            <w:r w:rsidRPr="007C0E0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  <w:p w:rsidR="0075400F" w:rsidRDefault="0075400F" w:rsidP="0075400F">
            <w:pPr>
              <w:widowControl w:val="0"/>
              <w:tabs>
                <w:tab w:val="left" w:pos="1476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</w:rPr>
            </w:pPr>
          </w:p>
          <w:p w:rsidR="0075400F" w:rsidRDefault="0075400F" w:rsidP="0075400F">
            <w:pPr>
              <w:widowControl w:val="0"/>
              <w:tabs>
                <w:tab w:val="left" w:pos="1476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</w:rPr>
            </w:pPr>
          </w:p>
          <w:p w:rsidR="0075400F" w:rsidRDefault="0075400F" w:rsidP="0075400F">
            <w:pPr>
              <w:widowControl w:val="0"/>
              <w:tabs>
                <w:tab w:val="left" w:pos="1476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</w:rPr>
            </w:pPr>
          </w:p>
          <w:p w:rsidR="0075400F" w:rsidRDefault="0075400F" w:rsidP="0075400F">
            <w:pPr>
              <w:widowControl w:val="0"/>
              <w:tabs>
                <w:tab w:val="left" w:pos="1476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</w:rPr>
            </w:pPr>
          </w:p>
          <w:p w:rsidR="0075400F" w:rsidRPr="0075400F" w:rsidRDefault="0075400F" w:rsidP="0075400F">
            <w:pPr>
              <w:widowControl w:val="0"/>
              <w:tabs>
                <w:tab w:val="left" w:pos="1476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07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76"/>
              <w:gridCol w:w="7697"/>
            </w:tblGrid>
            <w:tr w:rsidR="00A155E3" w:rsidRPr="003B7C5A" w:rsidTr="0075400F">
              <w:trPr>
                <w:trHeight w:val="454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5078C" w:rsidRPr="003B7C5A" w:rsidTr="0075400F">
              <w:trPr>
                <w:trHeight w:val="283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CF25CB" w:rsidRDefault="00C5078C" w:rsidP="00C5078C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C5078C" w:rsidRPr="00CF25CB" w:rsidRDefault="00C5078C" w:rsidP="00C5078C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CF25CB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เงื่อนไขและเจตนารมย์ของพระราชบัญญัติข้อมูลข่าวสารของราชการ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พ.ศ. 2540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CF25CB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CF25CB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1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ของปีงบประมาณ 2562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C5078C" w:rsidRPr="003B7C5A" w:rsidTr="0075400F">
              <w:trPr>
                <w:trHeight w:val="283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Default="00C5078C" w:rsidP="00C5078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C5078C" w:rsidRPr="002F18D2" w:rsidRDefault="00C5078C" w:rsidP="00C5078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ในไตรมาสที่ 2 ของปีงบประมาณ 2562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C5078C" w:rsidRPr="003B7C5A" w:rsidTr="0075400F">
              <w:trPr>
                <w:trHeight w:val="283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A63CCF" w:rsidRDefault="00C5078C" w:rsidP="00C5078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สำนัก/หน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่วยงานรับผิดชอบในปีงบประมาณ 2562 อย่างน้อย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C5078C" w:rsidRPr="007D1818" w:rsidRDefault="00C5078C" w:rsidP="00C5078C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ในปีงบประมาณ 2562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ในไตรมาสที่ 2 ของปีงบประมาณ 2562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C5078C" w:rsidRPr="003B7C5A" w:rsidTr="0075400F">
              <w:trPr>
                <w:trHeight w:val="391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A22D60" w:rsidRDefault="00C5078C" w:rsidP="00C5078C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มีผล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กระทบต่อประชาชนในปีงบประมาณ 2562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อย่างน้อย 3 แผนงาน/โครงการ เพื่อเผยแพร่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C5078C" w:rsidRPr="007D1818" w:rsidRDefault="00C5078C" w:rsidP="00C5078C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 xml:space="preserve">(ให้แล้วเสร็จภายในไตรมาสที่ 3 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br/>
                    <w:t>ของปีงบประมาณ 2562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C5078C" w:rsidRPr="003B7C5A" w:rsidTr="0075400F">
              <w:trPr>
                <w:trHeight w:val="283"/>
                <w:jc w:val="center"/>
              </w:trPr>
              <w:tc>
                <w:tcPr>
                  <w:tcW w:w="13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5078C" w:rsidRPr="00F108FD" w:rsidRDefault="00C5078C" w:rsidP="00C5078C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5078C" w:rsidRPr="00A22D60" w:rsidRDefault="00C5078C" w:rsidP="00C5078C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(13 หน่วยงาน) เพื่อใช้เป็นข้อมูล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ของสำนักงานคณะกรรมการการอุดมศึกษาเพื่อเผยแพร่และอ้างอิง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C5078C" w:rsidRPr="00E14841" w:rsidRDefault="00C5078C" w:rsidP="00C5078C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ในไตรมาสที่ 4 ของปีงบประมาณ 2562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E42298">
        <w:trPr>
          <w:trHeight w:val="5993"/>
        </w:trPr>
        <w:tc>
          <w:tcPr>
            <w:tcW w:w="9498" w:type="dxa"/>
            <w:gridSpan w:val="3"/>
          </w:tcPr>
          <w:p w:rsidR="00BC04C2" w:rsidRPr="00BC04C2" w:rsidRDefault="00BC04C2" w:rsidP="00BC04C2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BC04C2" w:rsidRPr="00BC04C2" w:rsidRDefault="00BC04C2" w:rsidP="00BC04C2">
            <w:pPr>
              <w:tabs>
                <w:tab w:val="left" w:pos="720"/>
                <w:tab w:val="left" w:pos="851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สาระของพระราชบัญญัติข้อมูลข่าวสารของราชการ พ.ศ.</w:t>
            </w:r>
            <w:r w:rsidRPr="00BC04C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หมวด 1 การเปิดเผยข้อมูลข่าวสาร บัญญัติไว้ว่า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(4) กฎ มติคณะรัฐมนตรี ข้อบังคับ คำสั่ง หนังสือเวียน ระเบียบ แบบแผน นโยบาย หรือการตีความ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ณ ที่ทำการของหน่วยงานของรัฐแห่งนั้นตามที่เห็นสมควร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lastRenderedPageBreak/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การพิจารณาวินิจฉัยดังกล่าว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หรือมติคณะกรรมการที่แต่งตั้งโดยกฎหมาย หรือโดยมติคณะรัฐมนตรี ทั้งนี้ให้ระบุรายชื่อรายงานทางวิชาการ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BC04C2" w:rsidRPr="00BC04C2" w:rsidRDefault="00BC04C2" w:rsidP="00BC04C2">
            <w:pPr>
              <w:tabs>
                <w:tab w:val="left" w:pos="56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จะวางหลักเกณฑ์เรียกค่าธรรมเนียมในการนั้นก็ได้ ในการนี้ให้คำนึงถึงการช่วยเหลือผู้มีรายได้น้อยประกอบด้วย 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โดยกฎกระทรวง</w:t>
            </w:r>
          </w:p>
          <w:p w:rsidR="00BC04C2" w:rsidRDefault="00BC04C2" w:rsidP="00BC04C2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04C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Pr="00BC04C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BC04C2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สารให้กับประชาชนเป็นการเฉพาะราย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583EED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368BF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</w:t>
                  </w:r>
                  <w:r w:rsidRPr="00E1484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276" w:type="dxa"/>
                </w:tcPr>
                <w:p w:rsidR="004032BC" w:rsidRPr="00AC4F8B" w:rsidRDefault="00107EA5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583EED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75400F" w:rsidRPr="003B7C5A" w:rsidRDefault="0075400F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5400F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E0C" w:rsidRDefault="00DD7E0C">
      <w:r>
        <w:separator/>
      </w:r>
    </w:p>
  </w:endnote>
  <w:endnote w:type="continuationSeparator" w:id="0">
    <w:p w:rsidR="00DD7E0C" w:rsidRDefault="00DD7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E0C" w:rsidRDefault="00DD7E0C">
      <w:r>
        <w:separator/>
      </w:r>
    </w:p>
  </w:footnote>
  <w:footnote w:type="continuationSeparator" w:id="0">
    <w:p w:rsidR="00DD7E0C" w:rsidRDefault="00DD7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400F" w:rsidRPr="000D3B60" w:rsidRDefault="0075400F" w:rsidP="0075400F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5400F" w:rsidRPr="000D3B60" w:rsidRDefault="0075400F" w:rsidP="0075400F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242232B"/>
    <w:multiLevelType w:val="hybridMultilevel"/>
    <w:tmpl w:val="A95EE68A"/>
    <w:lvl w:ilvl="0" w:tplc="E6CA8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7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07EA5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A18A4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210AB"/>
    <w:rsid w:val="005437F6"/>
    <w:rsid w:val="00546DE3"/>
    <w:rsid w:val="0057115A"/>
    <w:rsid w:val="005725B6"/>
    <w:rsid w:val="0058298B"/>
    <w:rsid w:val="00583EED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400F"/>
    <w:rsid w:val="00757110"/>
    <w:rsid w:val="007605D4"/>
    <w:rsid w:val="00764DED"/>
    <w:rsid w:val="007706C4"/>
    <w:rsid w:val="007809D9"/>
    <w:rsid w:val="007A21D4"/>
    <w:rsid w:val="007A5E7D"/>
    <w:rsid w:val="007C0E01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80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44611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04C2"/>
    <w:rsid w:val="00BC4597"/>
    <w:rsid w:val="00BC5E9D"/>
    <w:rsid w:val="00BC746C"/>
    <w:rsid w:val="00C05ABF"/>
    <w:rsid w:val="00C06017"/>
    <w:rsid w:val="00C5078C"/>
    <w:rsid w:val="00C6134E"/>
    <w:rsid w:val="00C67D71"/>
    <w:rsid w:val="00CC19E2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47D"/>
    <w:rsid w:val="00DA5582"/>
    <w:rsid w:val="00DC244A"/>
    <w:rsid w:val="00DD7E0C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42298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AE8BD2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606C32-17CD-41DB-8EDE-212E619D8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37</TotalTime>
  <Pages>5</Pages>
  <Words>1642</Words>
  <Characters>9366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21</cp:revision>
  <cp:lastPrinted>2018-04-05T01:06:00Z</cp:lastPrinted>
  <dcterms:created xsi:type="dcterms:W3CDTF">2019-02-04T07:47:00Z</dcterms:created>
  <dcterms:modified xsi:type="dcterms:W3CDTF">2019-06-27T02:20:00Z</dcterms:modified>
</cp:coreProperties>
</file>